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D68F" w14:textId="30542B1B" w:rsidR="005559E0" w:rsidRPr="007F1BCB" w:rsidRDefault="0070293B" w:rsidP="005559E0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color w:val="000000"/>
          <w:kern w:val="1"/>
          <w:sz w:val="20"/>
          <w:szCs w:val="20"/>
          <w:lang w:eastAsia="zh-CN" w:bidi="hi-IN"/>
          <w14:ligatures w14:val="none"/>
        </w:rPr>
      </w:pPr>
      <w:r w:rsidRPr="007F1BCB">
        <w:rPr>
          <w:rFonts w:eastAsia="SimSun" w:cstheme="minorHAnsi"/>
          <w:b/>
          <w:color w:val="000000"/>
          <w:kern w:val="1"/>
          <w:sz w:val="20"/>
          <w:szCs w:val="20"/>
          <w:lang w:eastAsia="zh-CN" w:bidi="hi-IN"/>
          <w14:ligatures w14:val="none"/>
        </w:rPr>
        <w:t>OBOWIĄZEK INFORMACYJNY RODO</w:t>
      </w:r>
    </w:p>
    <w:p w14:paraId="717BF0A8" w14:textId="77777777" w:rsidR="005559E0" w:rsidRPr="007F1BCB" w:rsidRDefault="005559E0" w:rsidP="005559E0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caps/>
          <w:color w:val="000000"/>
          <w:kern w:val="24"/>
          <w:sz w:val="20"/>
          <w:szCs w:val="20"/>
          <w:lang w:eastAsia="zh-CN" w:bidi="hi-IN"/>
          <w14:ligatures w14:val="none"/>
        </w:rPr>
      </w:pPr>
      <w:r w:rsidRPr="007F1BCB">
        <w:rPr>
          <w:rFonts w:eastAsia="SimSun" w:cstheme="minorHAnsi"/>
          <w:b/>
          <w:color w:val="000000"/>
          <w:kern w:val="1"/>
          <w:sz w:val="20"/>
          <w:szCs w:val="20"/>
          <w:lang w:eastAsia="zh-CN" w:bidi="hi-IN"/>
          <w14:ligatures w14:val="none"/>
        </w:rPr>
        <w:t>dla osób ubiegających się o wydanie zaświadczenia o okresach pełnienia funkcji sołtysa</w:t>
      </w:r>
    </w:p>
    <w:p w14:paraId="3ACC4C86" w14:textId="77777777" w:rsidR="005559E0" w:rsidRPr="007F1BCB" w:rsidRDefault="005559E0" w:rsidP="005559E0">
      <w:pPr>
        <w:widowControl w:val="0"/>
        <w:suppressAutoHyphens/>
        <w:spacing w:after="0" w:line="240" w:lineRule="auto"/>
        <w:jc w:val="center"/>
        <w:rPr>
          <w:rFonts w:eastAsia="SimSun" w:cstheme="minorHAnsi"/>
          <w:b/>
          <w:color w:val="000000"/>
          <w:kern w:val="1"/>
          <w:sz w:val="20"/>
          <w:szCs w:val="20"/>
          <w:lang w:eastAsia="zh-CN" w:bidi="hi-IN"/>
          <w14:ligatures w14:val="none"/>
        </w:rPr>
      </w:pPr>
    </w:p>
    <w:p w14:paraId="4AA0954F" w14:textId="55596BC6" w:rsidR="005559E0" w:rsidRPr="007F1BCB" w:rsidRDefault="005559E0" w:rsidP="005559E0">
      <w:pPr>
        <w:spacing w:after="0"/>
        <w:jc w:val="both"/>
        <w:rPr>
          <w:rFonts w:eastAsia="Calibri" w:cstheme="minorHAnsi"/>
          <w:sz w:val="20"/>
          <w:szCs w:val="20"/>
        </w:rPr>
      </w:pPr>
      <w:r w:rsidRPr="007F1BCB">
        <w:rPr>
          <w:rFonts w:eastAsia="Calibri" w:cstheme="minorHAnsi"/>
          <w:sz w:val="20"/>
          <w:szCs w:val="20"/>
        </w:rPr>
        <w:t>Zgodnie z art. 13 ust. 1 i 2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  – zwanego dalej RODO) (Dz. U. UE. L. z 2016 r. Nr 119, str. 1 z późn. zm)</w:t>
      </w:r>
      <w:r w:rsidR="0070293B" w:rsidRPr="007F1BCB">
        <w:rPr>
          <w:rFonts w:eastAsia="Calibri" w:cstheme="minorHAnsi"/>
          <w:sz w:val="20"/>
          <w:szCs w:val="20"/>
        </w:rPr>
        <w:t xml:space="preserve">, </w:t>
      </w:r>
      <w:r w:rsidRPr="007F1BCB">
        <w:rPr>
          <w:rFonts w:eastAsia="Calibri" w:cstheme="minorHAnsi"/>
          <w:sz w:val="20"/>
          <w:szCs w:val="20"/>
        </w:rPr>
        <w:t>informuj</w:t>
      </w:r>
      <w:r w:rsidR="0070293B" w:rsidRPr="007F1BCB">
        <w:rPr>
          <w:rFonts w:eastAsia="Calibri" w:cstheme="minorHAnsi"/>
          <w:sz w:val="20"/>
          <w:szCs w:val="20"/>
        </w:rPr>
        <w:t>ę</w:t>
      </w:r>
      <w:r w:rsidRPr="007F1BCB">
        <w:rPr>
          <w:rFonts w:eastAsia="Calibri" w:cstheme="minorHAnsi"/>
          <w:sz w:val="20"/>
          <w:szCs w:val="20"/>
        </w:rPr>
        <w:t>, że:</w:t>
      </w:r>
    </w:p>
    <w:p w14:paraId="516456C6" w14:textId="77777777" w:rsidR="0070293B" w:rsidRPr="007F1BCB" w:rsidRDefault="0070293B" w:rsidP="0070293B">
      <w:pPr>
        <w:suppressAutoHyphens/>
        <w:spacing w:after="0" w:line="240" w:lineRule="auto"/>
        <w:jc w:val="both"/>
        <w:rPr>
          <w:rFonts w:eastAsia="Times New Roman" w:cstheme="minorHAnsi"/>
          <w:b/>
          <w:kern w:val="0"/>
          <w:sz w:val="20"/>
          <w:szCs w:val="20"/>
          <w:lang w:eastAsia="ar-SA"/>
          <w14:ligatures w14:val="none"/>
        </w:rPr>
      </w:pPr>
    </w:p>
    <w:p w14:paraId="0EDB8C96" w14:textId="7126862A" w:rsidR="0070293B" w:rsidRPr="007F1BCB" w:rsidRDefault="0070293B" w:rsidP="0070293B">
      <w:pPr>
        <w:numPr>
          <w:ilvl w:val="0"/>
          <w:numId w:val="1"/>
        </w:numPr>
        <w:spacing w:line="240" w:lineRule="auto"/>
        <w:contextualSpacing/>
        <w:jc w:val="both"/>
        <w:rPr>
          <w:rFonts w:eastAsia="Calibri" w:cstheme="minorHAnsi"/>
          <w:color w:val="FF0000"/>
          <w:kern w:val="0"/>
          <w:sz w:val="20"/>
          <w:szCs w:val="20"/>
          <w14:ligatures w14:val="none"/>
        </w:rPr>
      </w:pPr>
      <w:r w:rsidRPr="007F1BCB">
        <w:rPr>
          <w:rFonts w:eastAsia="Calibri" w:cstheme="minorHAnsi"/>
          <w:b/>
          <w:kern w:val="0"/>
          <w:sz w:val="20"/>
          <w:szCs w:val="20"/>
          <w14:ligatures w14:val="none"/>
        </w:rPr>
        <w:t xml:space="preserve">Administratorem </w:t>
      </w:r>
      <w:r w:rsidRPr="007F1BCB">
        <w:rPr>
          <w:rFonts w:eastAsia="Calibri" w:cstheme="minorHAnsi"/>
          <w:kern w:val="0"/>
          <w:sz w:val="20"/>
          <w:szCs w:val="20"/>
          <w14:ligatures w14:val="none"/>
        </w:rPr>
        <w:t xml:space="preserve">Państwa danych osobowych, czyli podmiotem decydującym o tym w jakim celu, a także w jaki sposób będą przetwarzane Państwa dane jest:  </w:t>
      </w:r>
      <w:r w:rsidRPr="007F1BCB">
        <w:rPr>
          <w:rFonts w:eastAsia="Calibri" w:cstheme="minorHAnsi"/>
          <w:b/>
          <w:kern w:val="0"/>
          <w:sz w:val="20"/>
          <w:szCs w:val="20"/>
          <w14:ligatures w14:val="none"/>
        </w:rPr>
        <w:t>Wójt</w:t>
      </w:r>
      <w:r w:rsidR="004870BE" w:rsidRPr="007F1BCB">
        <w:rPr>
          <w:rFonts w:eastAsia="Calibri" w:cstheme="minorHAnsi"/>
          <w:b/>
          <w:kern w:val="0"/>
          <w:sz w:val="20"/>
          <w:szCs w:val="20"/>
          <w14:ligatures w14:val="none"/>
        </w:rPr>
        <w:t xml:space="preserve"> Gminy Jednorożec,</w:t>
      </w:r>
      <w:r w:rsidRPr="007F1BCB">
        <w:rPr>
          <w:rFonts w:eastAsia="Calibri" w:cstheme="minorHAnsi"/>
          <w:b/>
          <w:kern w:val="0"/>
          <w:sz w:val="20"/>
          <w:szCs w:val="20"/>
          <w14:ligatures w14:val="none"/>
        </w:rPr>
        <w:t xml:space="preserve"> ul </w:t>
      </w:r>
      <w:r w:rsidR="004870BE" w:rsidRPr="007F1BCB">
        <w:rPr>
          <w:rFonts w:eastAsia="Calibri" w:cstheme="minorHAnsi"/>
          <w:b/>
          <w:kern w:val="0"/>
          <w:sz w:val="20"/>
          <w:szCs w:val="20"/>
          <w14:ligatures w14:val="none"/>
        </w:rPr>
        <w:t>Odrodzenia 14</w:t>
      </w:r>
      <w:r w:rsidRPr="007F1BCB">
        <w:rPr>
          <w:rFonts w:eastAsia="Calibri" w:cstheme="minorHAnsi"/>
          <w:b/>
          <w:kern w:val="0"/>
          <w:sz w:val="20"/>
          <w:szCs w:val="20"/>
          <w14:ligatures w14:val="none"/>
        </w:rPr>
        <w:t>,</w:t>
      </w:r>
      <w:r w:rsidR="004870BE" w:rsidRPr="007F1BCB">
        <w:rPr>
          <w:rFonts w:eastAsia="Calibri" w:cstheme="minorHAnsi"/>
          <w:b/>
          <w:kern w:val="0"/>
          <w:sz w:val="20"/>
          <w:szCs w:val="20"/>
          <w14:ligatures w14:val="none"/>
        </w:rPr>
        <w:t xml:space="preserve"> 06-323 Jednorożec </w:t>
      </w:r>
      <w:r w:rsidRPr="007F1BCB">
        <w:rPr>
          <w:rFonts w:eastAsia="Calibri" w:cstheme="minorHAnsi"/>
          <w:kern w:val="0"/>
          <w:sz w:val="20"/>
          <w:szCs w:val="20"/>
          <w14:ligatures w14:val="none"/>
        </w:rPr>
        <w:t>dalej zwany „Administratorem”.</w:t>
      </w:r>
    </w:p>
    <w:p w14:paraId="6DFC108D" w14:textId="41019463" w:rsidR="005559E0" w:rsidRPr="007F1BCB" w:rsidRDefault="005559E0" w:rsidP="0070293B">
      <w:pPr>
        <w:numPr>
          <w:ilvl w:val="0"/>
          <w:numId w:val="1"/>
        </w:numPr>
        <w:spacing w:line="240" w:lineRule="auto"/>
        <w:contextualSpacing/>
        <w:jc w:val="both"/>
        <w:rPr>
          <w:rFonts w:eastAsia="Calibri" w:cstheme="minorHAnsi"/>
          <w:color w:val="FF0000"/>
          <w:kern w:val="0"/>
          <w:sz w:val="20"/>
          <w:szCs w:val="20"/>
          <w14:ligatures w14:val="none"/>
        </w:rPr>
      </w:pPr>
      <w:r w:rsidRPr="007F1BCB">
        <w:rPr>
          <w:rFonts w:eastAsia="Calibri" w:cstheme="minorHAnsi"/>
          <w:sz w:val="20"/>
          <w:szCs w:val="20"/>
        </w:rPr>
        <w:t>Kontakt z inspektorem ochrony danych w Urzędzie jest możliwy za pomocą adresu e-mail:</w:t>
      </w:r>
      <w:r w:rsidR="007F1BCB" w:rsidRPr="007F1BCB">
        <w:rPr>
          <w:rFonts w:eastAsia="Calibri" w:cstheme="minorHAnsi"/>
          <w:sz w:val="20"/>
          <w:szCs w:val="20"/>
        </w:rPr>
        <w:t xml:space="preserve"> </w:t>
      </w:r>
      <w:hyperlink r:id="rId5" w:history="1">
        <w:r w:rsidR="007F1BCB" w:rsidRPr="007F1BCB">
          <w:rPr>
            <w:rStyle w:val="Hipercze"/>
            <w:rFonts w:cstheme="minorHAnsi"/>
            <w:b/>
            <w:bCs/>
            <w:sz w:val="20"/>
            <w:szCs w:val="20"/>
          </w:rPr>
          <w:t>iod.r.andrzejewski@szkoleniaprawnicze.com.pl</w:t>
        </w:r>
      </w:hyperlink>
      <w:r w:rsidR="007F1BCB" w:rsidRPr="007F1BCB">
        <w:rPr>
          <w:rFonts w:cstheme="minorHAnsi"/>
          <w:sz w:val="20"/>
          <w:szCs w:val="20"/>
        </w:rPr>
        <w:t xml:space="preserve"> oraz </w:t>
      </w:r>
      <w:r w:rsidR="007F1BCB" w:rsidRPr="007F1BCB">
        <w:rPr>
          <w:rFonts w:cstheme="minorHAnsi"/>
          <w:bCs/>
          <w:sz w:val="20"/>
          <w:szCs w:val="20"/>
        </w:rPr>
        <w:t xml:space="preserve">nr telefonu </w:t>
      </w:r>
      <w:r w:rsidR="007F1BCB" w:rsidRPr="007F1BCB">
        <w:rPr>
          <w:rFonts w:cstheme="minorHAnsi"/>
          <w:b/>
          <w:sz w:val="20"/>
          <w:szCs w:val="20"/>
        </w:rPr>
        <w:t>504 976</w:t>
      </w:r>
      <w:r w:rsidR="007F1BCB" w:rsidRPr="007F1BCB">
        <w:rPr>
          <w:rFonts w:cstheme="minorHAnsi"/>
          <w:b/>
          <w:sz w:val="20"/>
          <w:szCs w:val="20"/>
        </w:rPr>
        <w:t> </w:t>
      </w:r>
      <w:r w:rsidR="007F1BCB" w:rsidRPr="007F1BCB">
        <w:rPr>
          <w:rFonts w:cstheme="minorHAnsi"/>
          <w:b/>
          <w:sz w:val="20"/>
          <w:szCs w:val="20"/>
        </w:rPr>
        <w:t>690</w:t>
      </w:r>
      <w:r w:rsidR="004870BE" w:rsidRPr="007F1BCB">
        <w:rPr>
          <w:rFonts w:eastAsia="Calibri" w:cstheme="minorHAnsi"/>
          <w:sz w:val="20"/>
          <w:szCs w:val="20"/>
        </w:rPr>
        <w:t xml:space="preserve"> </w:t>
      </w:r>
      <w:r w:rsidR="0070293B" w:rsidRPr="007F1BCB">
        <w:rPr>
          <w:rFonts w:eastAsia="Calibri" w:cstheme="minorHAnsi"/>
          <w:sz w:val="20"/>
          <w:szCs w:val="20"/>
        </w:rPr>
        <w:t>lub pisemnie na adres Administratora.</w:t>
      </w:r>
    </w:p>
    <w:p w14:paraId="7A13F565" w14:textId="77777777" w:rsidR="005559E0" w:rsidRPr="007F1BCB" w:rsidRDefault="005559E0" w:rsidP="005559E0">
      <w:pPr>
        <w:numPr>
          <w:ilvl w:val="0"/>
          <w:numId w:val="1"/>
        </w:numPr>
        <w:suppressLineNumbers/>
        <w:suppressAutoHyphens/>
        <w:spacing w:after="0" w:line="240" w:lineRule="auto"/>
        <w:contextualSpacing/>
        <w:jc w:val="both"/>
        <w:rPr>
          <w:rFonts w:eastAsia="Times New Roman" w:cstheme="minorHAnsi"/>
          <w:b/>
          <w:kern w:val="0"/>
          <w:sz w:val="20"/>
          <w:szCs w:val="20"/>
          <w:lang w:eastAsia="ar-SA"/>
          <w14:ligatures w14:val="none"/>
        </w:rPr>
      </w:pPr>
      <w:r w:rsidRPr="007F1BCB">
        <w:rPr>
          <w:rFonts w:eastAsia="Times New Roman" w:cstheme="minorHAnsi"/>
          <w:b/>
          <w:kern w:val="0"/>
          <w:sz w:val="20"/>
          <w:szCs w:val="20"/>
          <w:lang w:eastAsia="ar-SA"/>
          <w14:ligatures w14:val="none"/>
        </w:rPr>
        <w:t>Cele przetwarzania oraz podstawy prawne przetwarzania:</w:t>
      </w:r>
    </w:p>
    <w:p w14:paraId="6ABA0D6A" w14:textId="77777777" w:rsidR="005559E0" w:rsidRPr="007F1BCB" w:rsidRDefault="005559E0" w:rsidP="005559E0">
      <w:pPr>
        <w:suppressLineNumbers/>
        <w:suppressAutoHyphens/>
        <w:spacing w:after="0" w:line="240" w:lineRule="auto"/>
        <w:ind w:firstLine="360"/>
        <w:jc w:val="both"/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</w:pPr>
      <w:r w:rsidRPr="007F1BCB"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  <w:t xml:space="preserve">Państwa dane osobowe będą przetwarzane w celu: </w:t>
      </w:r>
    </w:p>
    <w:p w14:paraId="7EA180BC" w14:textId="58B57836" w:rsidR="005559E0" w:rsidRPr="007F1BCB" w:rsidRDefault="005559E0" w:rsidP="005559E0">
      <w:pPr>
        <w:numPr>
          <w:ilvl w:val="0"/>
          <w:numId w:val="2"/>
        </w:numPr>
        <w:suppressLineNumbers/>
        <w:suppressAutoHyphens/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</w:pPr>
      <w:r w:rsidRPr="007F1BCB"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  <w:t xml:space="preserve">realizacji ustawowych zadań, obowiązków prawnych Gminy, związanych m.in. z obsługą jednostek pomocniczych Gminy, w szczególności </w:t>
      </w:r>
      <w:r w:rsidRPr="007F1BCB">
        <w:rPr>
          <w:rFonts w:eastAsia="Times New Roman" w:cstheme="minorHAnsi"/>
          <w:b/>
          <w:bCs/>
          <w:kern w:val="0"/>
          <w:sz w:val="20"/>
          <w:szCs w:val="20"/>
          <w:lang w:eastAsia="ar-SA"/>
          <w14:ligatures w14:val="none"/>
        </w:rPr>
        <w:t>związanych z wydawaniem zaświadczeń potwierdzających okres pełnienia funkcji sołtysa lub postanowień o odmowie wydania zaświadczenia, o który</w:t>
      </w:r>
      <w:r w:rsidR="00437E63" w:rsidRPr="007F1BCB">
        <w:rPr>
          <w:rFonts w:eastAsia="Times New Roman" w:cstheme="minorHAnsi"/>
          <w:b/>
          <w:bCs/>
          <w:kern w:val="0"/>
          <w:sz w:val="20"/>
          <w:szCs w:val="20"/>
          <w:lang w:eastAsia="ar-SA"/>
          <w14:ligatures w14:val="none"/>
        </w:rPr>
        <w:t>ch</w:t>
      </w:r>
      <w:r w:rsidRPr="007F1BCB">
        <w:rPr>
          <w:rFonts w:eastAsia="Times New Roman" w:cstheme="minorHAnsi"/>
          <w:b/>
          <w:bCs/>
          <w:kern w:val="0"/>
          <w:sz w:val="20"/>
          <w:szCs w:val="20"/>
          <w:lang w:eastAsia="ar-SA"/>
          <w14:ligatures w14:val="none"/>
        </w:rPr>
        <w:t xml:space="preserve"> mowa powyżej ze względu na brak danych potwierdzających okres pełnienia funkcji</w:t>
      </w:r>
      <w:r w:rsidRPr="007F1BCB"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  <w:t xml:space="preserve"> (podstawa prawna: wypełnienie obowiązków prawnych ciążących na Administratorze: art. 6 ust. 1 lit. c RODO, wykonanie zadań realizowanych w interesie publicznym: art. 6 ust. 1 lit. e RODO w szczególności w zw. z ustawą z dnia 8 marca 1990 r. o samorządzie gminnym; ustawą z dnia 26 maja 2023 r. o świadczeniu pieniężnym z tytułu pełnienia funkcji sołtysa; </w:t>
      </w:r>
    </w:p>
    <w:p w14:paraId="14D49559" w14:textId="64B2DE23" w:rsidR="005559E0" w:rsidRPr="007F1BCB" w:rsidRDefault="0070293B" w:rsidP="005559E0">
      <w:pPr>
        <w:numPr>
          <w:ilvl w:val="0"/>
          <w:numId w:val="2"/>
        </w:numPr>
        <w:spacing w:after="0"/>
        <w:contextualSpacing/>
        <w:jc w:val="both"/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</w:pPr>
      <w:r w:rsidRPr="007F1BCB"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  <w:t xml:space="preserve">Jeżeli podadzą nam Państwo swój numer telefonu lub adres e-mail również </w:t>
      </w:r>
      <w:r w:rsidR="005559E0" w:rsidRPr="007F1BCB"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  <w:t>w celach kontaktowych. Wyjaśniamy, iż podanie danych dodatkowych („nieobowiązkowych”) może być to np. numer telefonu odbywa się na podstawie państwa zgody (art. 6 ust. 1 lit. a RODO). Podanie tych danych we wniosku stanowi Pani/Pana zgodę na ich przetwarzanie przez administratora.</w:t>
      </w:r>
    </w:p>
    <w:p w14:paraId="3A724449" w14:textId="77777777" w:rsidR="005559E0" w:rsidRPr="007F1BCB" w:rsidRDefault="005559E0" w:rsidP="005559E0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</w:pPr>
      <w:r w:rsidRPr="007F1BCB"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  <w:t>archiwalnym  (po zrealizowaniu celu pierwotnego) – [art. 6 ust. 1 lit. c RODO w zw. z ustawą z dnia 14 lipca 1983 r. o narodowym zasobie archiwalnym i archiwach].</w:t>
      </w:r>
    </w:p>
    <w:p w14:paraId="4CB26CE6" w14:textId="77777777" w:rsidR="005559E0" w:rsidRPr="007F1BCB" w:rsidRDefault="005559E0" w:rsidP="005559E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/>
          <w:kern w:val="0"/>
          <w:sz w:val="20"/>
          <w:szCs w:val="20"/>
          <w:lang w:eastAsia="ar-SA"/>
          <w14:ligatures w14:val="none"/>
        </w:rPr>
      </w:pPr>
      <w:r w:rsidRPr="007F1BCB">
        <w:rPr>
          <w:rFonts w:eastAsia="Times New Roman" w:cstheme="minorHAnsi"/>
          <w:b/>
          <w:kern w:val="0"/>
          <w:sz w:val="20"/>
          <w:szCs w:val="20"/>
          <w:lang w:eastAsia="ar-SA"/>
          <w14:ligatures w14:val="none"/>
        </w:rPr>
        <w:t>Informacja o odbiorcach danych osobowych:</w:t>
      </w:r>
    </w:p>
    <w:p w14:paraId="74089F39" w14:textId="77777777" w:rsidR="005559E0" w:rsidRPr="007F1BCB" w:rsidRDefault="005559E0" w:rsidP="005559E0">
      <w:pPr>
        <w:spacing w:after="0" w:line="240" w:lineRule="auto"/>
        <w:ind w:left="360"/>
        <w:jc w:val="both"/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</w:pPr>
      <w:r w:rsidRPr="007F1BCB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a.</w:t>
      </w:r>
      <w:r w:rsidRPr="007F1BCB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ab/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09D14E96" w14:textId="77777777" w:rsidR="005559E0" w:rsidRPr="007F1BCB" w:rsidRDefault="005559E0" w:rsidP="005559E0">
      <w:pPr>
        <w:spacing w:after="0" w:line="240" w:lineRule="auto"/>
        <w:ind w:left="360"/>
        <w:jc w:val="both"/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</w:pPr>
      <w:r w:rsidRPr="007F1BCB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b.</w:t>
      </w:r>
      <w:r w:rsidRPr="007F1BCB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ab/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elektronicznej); </w:t>
      </w:r>
    </w:p>
    <w:p w14:paraId="3DC09427" w14:textId="77777777" w:rsidR="005559E0" w:rsidRPr="007F1BCB" w:rsidRDefault="005559E0" w:rsidP="005559E0">
      <w:pPr>
        <w:spacing w:after="0" w:line="240" w:lineRule="auto"/>
        <w:ind w:left="360"/>
        <w:jc w:val="both"/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</w:pPr>
      <w:r w:rsidRPr="007F1BCB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c.</w:t>
      </w:r>
      <w:r w:rsidRPr="007F1BCB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ab/>
        <w:t xml:space="preserve">inni odbiorcy, którym są udostępnianie dane osobowe, np. obsługa prawna; podmioty uprawnione do obsługi doręczeń, w szczególności operatorzy pocztowi oraz podmioty świadczące usługi doręczania przy użyciu środków komunikacji elektronicznej w tym m.in. ePUAP w związku z § 8 ust. 2 Rozporządzenia Prezesa Rady Ministrów w sprawie sporządzania i doręczania dokumentów elektronicznych oraz udostępniania formularzy, wzorów i kopii dokumentów elektronicznych. </w:t>
      </w:r>
    </w:p>
    <w:p w14:paraId="200076D5" w14:textId="77777777" w:rsidR="005559E0" w:rsidRPr="007F1BCB" w:rsidRDefault="005559E0" w:rsidP="005559E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/>
          <w:kern w:val="0"/>
          <w:sz w:val="20"/>
          <w:szCs w:val="20"/>
          <w:lang w:eastAsia="ar-SA"/>
          <w14:ligatures w14:val="none"/>
        </w:rPr>
      </w:pPr>
      <w:r w:rsidRPr="007F1BCB">
        <w:rPr>
          <w:rFonts w:eastAsia="Times New Roman" w:cstheme="minorHAnsi"/>
          <w:b/>
          <w:kern w:val="0"/>
          <w:sz w:val="20"/>
          <w:szCs w:val="20"/>
          <w:lang w:eastAsia="ar-SA"/>
          <w14:ligatures w14:val="none"/>
        </w:rPr>
        <w:t>Okres przez który Państwa dane osobowe będą przechowywane</w:t>
      </w:r>
    </w:p>
    <w:p w14:paraId="4CDB9AFA" w14:textId="77777777" w:rsidR="005559E0" w:rsidRPr="007F1BCB" w:rsidRDefault="005559E0" w:rsidP="005559E0">
      <w:pPr>
        <w:spacing w:after="0" w:line="240" w:lineRule="auto"/>
        <w:ind w:left="360"/>
        <w:jc w:val="both"/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</w:pPr>
      <w:r w:rsidRPr="007F1BCB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Jeżeli przetwarzamy dane na podstawie zgody – a Państwo ją cofną – usuniemy dane w postaci adresu e-mail, numeru telefonu, tj. dane w takiej sytuacji będą przetwarzane do momentu jej cofnięcia.</w:t>
      </w:r>
    </w:p>
    <w:p w14:paraId="1FD53B3E" w14:textId="77777777" w:rsidR="005559E0" w:rsidRPr="007F1BCB" w:rsidRDefault="005559E0" w:rsidP="005559E0">
      <w:pPr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eastAsia="Times New Roman" w:cstheme="minorHAnsi"/>
          <w:b/>
          <w:kern w:val="0"/>
          <w:sz w:val="20"/>
          <w:szCs w:val="20"/>
          <w:lang w:eastAsia="ar-SA"/>
          <w14:ligatures w14:val="none"/>
        </w:rPr>
      </w:pPr>
      <w:r w:rsidRPr="007F1BCB">
        <w:rPr>
          <w:rFonts w:eastAsia="Times New Roman" w:cstheme="minorHAnsi"/>
          <w:b/>
          <w:kern w:val="0"/>
          <w:sz w:val="20"/>
          <w:szCs w:val="20"/>
          <w:lang w:eastAsia="ar-SA"/>
          <w14:ligatures w14:val="none"/>
        </w:rPr>
        <w:t>Obowiązek podania danych</w:t>
      </w:r>
    </w:p>
    <w:p w14:paraId="524E8BDE" w14:textId="5F0FC907" w:rsidR="005559E0" w:rsidRPr="007F1BCB" w:rsidRDefault="005559E0" w:rsidP="005559E0">
      <w:pPr>
        <w:suppressLineNumbers/>
        <w:suppressAutoHyphens/>
        <w:spacing w:after="0" w:line="240" w:lineRule="auto"/>
        <w:ind w:left="360"/>
        <w:jc w:val="both"/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</w:pPr>
      <w:r w:rsidRPr="007F1BCB"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  <w:t>Co do zasady konieczność podania danych osobowych wynika z przepisów prawa, zatem jest obowiązkowe. Podanie numeru telefonu</w:t>
      </w:r>
      <w:r w:rsidR="0070293B" w:rsidRPr="007F1BCB"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  <w:t xml:space="preserve"> czy adresu e-mail</w:t>
      </w:r>
      <w:r w:rsidRPr="007F1BCB"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  <w:t xml:space="preserve"> jest dobrowolne. </w:t>
      </w:r>
    </w:p>
    <w:p w14:paraId="2A58B564" w14:textId="77777777" w:rsidR="005559E0" w:rsidRPr="007F1BCB" w:rsidRDefault="005559E0" w:rsidP="005559E0">
      <w:pPr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</w:pPr>
      <w:r w:rsidRPr="007F1BCB">
        <w:rPr>
          <w:rFonts w:eastAsia="Times New Roman" w:cstheme="minorHAnsi"/>
          <w:b/>
          <w:kern w:val="0"/>
          <w:sz w:val="20"/>
          <w:szCs w:val="20"/>
          <w:lang w:eastAsia="ar-SA"/>
          <w14:ligatures w14:val="none"/>
        </w:rPr>
        <w:t>Państwa prawa związane z przetwarzaniem danych osobowych</w:t>
      </w:r>
    </w:p>
    <w:p w14:paraId="28338CD4" w14:textId="77777777" w:rsidR="005559E0" w:rsidRPr="007F1BCB" w:rsidRDefault="005559E0" w:rsidP="005559E0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7F1BCB"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  <w:t>Informujemy</w:t>
      </w:r>
      <w:r w:rsidRPr="007F1BC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, iż mają Państwo prawo do:</w:t>
      </w:r>
    </w:p>
    <w:p w14:paraId="5CAE7023" w14:textId="77777777" w:rsidR="005559E0" w:rsidRPr="007F1BCB" w:rsidRDefault="005559E0" w:rsidP="00555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kern w:val="0"/>
          <w:sz w:val="20"/>
          <w:szCs w:val="20"/>
          <w14:ligatures w14:val="none"/>
        </w:rPr>
      </w:pPr>
      <w:bookmarkStart w:id="0" w:name="_Hlk14283109"/>
      <w:r w:rsidRPr="007F1BCB">
        <w:rPr>
          <w:rFonts w:eastAsia="Calibri" w:cstheme="minorHAnsi"/>
          <w:bCs/>
          <w:kern w:val="0"/>
          <w:sz w:val="20"/>
          <w:szCs w:val="20"/>
          <w14:ligatures w14:val="none"/>
        </w:rPr>
        <w:t>na podstawie art. 15 RODO prawo dostępu do danych osobowych Pani/Pana dotyczących, w tym prawo do uzyskania kopii danych;</w:t>
      </w:r>
    </w:p>
    <w:p w14:paraId="2B10E7BA" w14:textId="77777777" w:rsidR="005559E0" w:rsidRPr="007F1BCB" w:rsidRDefault="005559E0" w:rsidP="00555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kern w:val="0"/>
          <w:sz w:val="20"/>
          <w:szCs w:val="20"/>
          <w14:ligatures w14:val="none"/>
        </w:rPr>
      </w:pPr>
      <w:r w:rsidRPr="007F1BCB">
        <w:rPr>
          <w:rFonts w:eastAsia="Calibri" w:cstheme="minorHAnsi"/>
          <w:bCs/>
          <w:kern w:val="0"/>
          <w:sz w:val="20"/>
          <w:szCs w:val="20"/>
          <w14:ligatures w14:val="none"/>
        </w:rPr>
        <w:lastRenderedPageBreak/>
        <w:t>na podstawie art. 16 RODO prawo do żądania sprostowania (poprawienia) danych osobowych;</w:t>
      </w:r>
    </w:p>
    <w:p w14:paraId="42968B75" w14:textId="77777777" w:rsidR="005559E0" w:rsidRPr="007F1BCB" w:rsidRDefault="005559E0" w:rsidP="00555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kern w:val="0"/>
          <w:sz w:val="20"/>
          <w:szCs w:val="20"/>
          <w14:ligatures w14:val="none"/>
        </w:rPr>
      </w:pPr>
      <w:r w:rsidRPr="007F1BCB">
        <w:rPr>
          <w:rFonts w:eastAsia="Calibri" w:cstheme="minorHAnsi"/>
          <w:bCs/>
          <w:kern w:val="0"/>
          <w:sz w:val="20"/>
          <w:szCs w:val="20"/>
          <w14:ligatures w14:val="none"/>
        </w:rPr>
        <w:t xml:space="preserve">prawo do usunięcia danych – przysługuje w ramach przesłanek i na warunkach określonych w art. 17 RODO, </w:t>
      </w:r>
    </w:p>
    <w:p w14:paraId="2470ECE2" w14:textId="77777777" w:rsidR="005559E0" w:rsidRPr="007F1BCB" w:rsidRDefault="005559E0" w:rsidP="00555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kern w:val="0"/>
          <w:sz w:val="20"/>
          <w:szCs w:val="20"/>
          <w14:ligatures w14:val="none"/>
        </w:rPr>
      </w:pPr>
      <w:r w:rsidRPr="007F1BCB">
        <w:rPr>
          <w:rFonts w:eastAsia="Calibri" w:cstheme="minorHAnsi"/>
          <w:bCs/>
          <w:kern w:val="0"/>
          <w:sz w:val="20"/>
          <w:szCs w:val="20"/>
          <w14:ligatures w14:val="none"/>
        </w:rPr>
        <w:t>prawo ograniczenia przetwarzania – przysługuje w ramach przesłanek i na warunkach określonych w art. 18 RODO,</w:t>
      </w:r>
    </w:p>
    <w:p w14:paraId="5EE83E84" w14:textId="77777777" w:rsidR="005559E0" w:rsidRPr="007F1BCB" w:rsidRDefault="005559E0" w:rsidP="00555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kern w:val="0"/>
          <w:sz w:val="20"/>
          <w:szCs w:val="20"/>
          <w14:ligatures w14:val="none"/>
        </w:rPr>
      </w:pPr>
      <w:r w:rsidRPr="007F1BCB">
        <w:rPr>
          <w:rFonts w:eastAsia="Calibri" w:cstheme="minorHAnsi"/>
          <w:bCs/>
          <w:kern w:val="0"/>
          <w:sz w:val="20"/>
          <w:szCs w:val="20"/>
          <w14:ligatures w14:val="none"/>
        </w:rPr>
        <w:t>prawo wniesienia sprzeciwu wobec przetwarzania – przysługuje w ramach przesłanek i na warunkach określonych w art. 21 RODO,</w:t>
      </w:r>
      <w:bookmarkStart w:id="1" w:name="_Hlk7376800"/>
    </w:p>
    <w:p w14:paraId="0EB332CF" w14:textId="77777777" w:rsidR="005559E0" w:rsidRPr="007F1BCB" w:rsidRDefault="005559E0" w:rsidP="00555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kern w:val="0"/>
          <w:sz w:val="20"/>
          <w:szCs w:val="20"/>
          <w14:ligatures w14:val="none"/>
        </w:rPr>
      </w:pPr>
      <w:r w:rsidRPr="007F1BCB">
        <w:rPr>
          <w:rFonts w:eastAsia="Calibri" w:cstheme="minorHAnsi"/>
          <w:bCs/>
          <w:kern w:val="0"/>
          <w:sz w:val="20"/>
          <w:szCs w:val="20"/>
          <w14:ligatures w14:val="none"/>
        </w:rPr>
        <w:t>prawo wniesienia skargi do organu nadzorczego (Prezes Urzędu Ochrony Danych Osobowych)</w:t>
      </w:r>
      <w:bookmarkEnd w:id="0"/>
      <w:r w:rsidRPr="007F1BCB">
        <w:rPr>
          <w:rFonts w:eastAsia="Calibri" w:cstheme="minorHAnsi"/>
          <w:bCs/>
          <w:kern w:val="0"/>
          <w:sz w:val="20"/>
          <w:szCs w:val="20"/>
          <w14:ligatures w14:val="none"/>
        </w:rPr>
        <w:t>;</w:t>
      </w:r>
    </w:p>
    <w:p w14:paraId="0BB0F569" w14:textId="683776CD" w:rsidR="005559E0" w:rsidRPr="007F1BCB" w:rsidRDefault="005559E0" w:rsidP="005559E0">
      <w:pPr>
        <w:numPr>
          <w:ilvl w:val="0"/>
          <w:numId w:val="3"/>
        </w:numPr>
        <w:spacing w:after="0"/>
        <w:contextualSpacing/>
        <w:jc w:val="both"/>
        <w:rPr>
          <w:rFonts w:eastAsia="Calibri" w:cstheme="minorHAnsi"/>
          <w:bCs/>
          <w:kern w:val="0"/>
          <w:sz w:val="20"/>
          <w:szCs w:val="20"/>
          <w14:ligatures w14:val="none"/>
        </w:rPr>
      </w:pPr>
      <w:r w:rsidRPr="007F1BCB">
        <w:rPr>
          <w:rFonts w:eastAsia="Calibri" w:cstheme="minorHAnsi"/>
          <w:bCs/>
          <w:kern w:val="0"/>
          <w:sz w:val="20"/>
          <w:szCs w:val="20"/>
          <w14:ligatures w14:val="none"/>
        </w:rPr>
        <w:t>cofnięcia zgody na przetwarzanie danych osobowych – dotyczy danych nieobowiązkowych wskazanych we wniosku: numer telefonu</w:t>
      </w:r>
      <w:r w:rsidR="000001F4" w:rsidRPr="007F1BCB">
        <w:rPr>
          <w:rFonts w:eastAsia="Calibri" w:cstheme="minorHAnsi"/>
          <w:bCs/>
          <w:kern w:val="0"/>
          <w:sz w:val="20"/>
          <w:szCs w:val="20"/>
          <w14:ligatures w14:val="none"/>
        </w:rPr>
        <w:t xml:space="preserve"> / ew. adres e-mail</w:t>
      </w:r>
      <w:r w:rsidRPr="007F1BCB">
        <w:rPr>
          <w:rFonts w:eastAsia="Calibri" w:cstheme="minorHAnsi"/>
          <w:bCs/>
          <w:kern w:val="0"/>
          <w:sz w:val="20"/>
          <w:szCs w:val="20"/>
          <w14:ligatures w14:val="none"/>
        </w:rPr>
        <w:t>; pozostałych danych nie możemy usunąć ponieważ mamy obowiązek ich przetwarzania (ma Pan/Pani prawo w dowolnym momencie wycofać zgodę na przetwarzanie danych osobowych. Wycofanie zgody nie wpływa na zgodność z prawem przetwarzania, którego dokonano na podstawie zgody przed jej wycofaniem.).</w:t>
      </w:r>
    </w:p>
    <w:bookmarkEnd w:id="1"/>
    <w:p w14:paraId="1EC37831" w14:textId="77777777" w:rsidR="005559E0" w:rsidRPr="007F1BCB" w:rsidRDefault="005559E0" w:rsidP="005559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7F1BC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Państwa dane osobowe </w:t>
      </w:r>
      <w:r w:rsidRPr="007F1BCB">
        <w:rPr>
          <w:rFonts w:eastAsia="Times New Roman" w:cstheme="minorHAnsi"/>
          <w:b/>
          <w:kern w:val="0"/>
          <w:sz w:val="20"/>
          <w:szCs w:val="20"/>
          <w:lang w:eastAsia="pl-PL"/>
          <w14:ligatures w14:val="none"/>
        </w:rPr>
        <w:t>nie podlegają</w:t>
      </w:r>
      <w:r w:rsidRPr="007F1BC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zautomatyzowanemu podejmowaniu decyzji, w tym profilowaniu.</w:t>
      </w:r>
    </w:p>
    <w:p w14:paraId="4BE6A85F" w14:textId="77777777" w:rsidR="005559E0" w:rsidRPr="007F1BCB" w:rsidRDefault="005559E0" w:rsidP="005559E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7F1BCB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Tutaj dowie się Pan/Pani więcej na temat prawa do wniesienia sprzeciwu wobec przetwarzania danych:</w:t>
      </w:r>
    </w:p>
    <w:p w14:paraId="6AD623AB" w14:textId="77777777" w:rsidR="005559E0" w:rsidRPr="007F1BCB" w:rsidRDefault="005559E0" w:rsidP="005559E0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7F1BCB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Sprzeciw przysługuje wobec przetwarzania przez Administratora danych w prawnie uzasadnionych celach Administratora (czyli na podstawie art. 6 ust. 1 lit. f RODO) z przyczyn związanych z Pani/Pana szczególną sytuacją. Powinna/-ien Pani/Pan wtedy wskazać nam szczególną sytuację, która Pani/Pana zdaniem uzasadnia zaprzestanie przez nas przetwarzania objętego sprzeciwem. Przestaniemy przetwarzać Pani/Pana dane w tych celach, chyba że wykażemy, że istnieją ważne, prawnie uzasadnione podstawy do przetwarzania, nadrzędne wobec Pani/Pana interesów, praw i wolności lub też że Pani/Pana dane są nam niezbędne do ustalenia, dochodzenia lub obrony roszczeń. Jeżeli zgodnie z oceną Administratora Pani/Pana interesy będą ważniejsze od interesów Administratora będzie on zobowiązany zaprzestać przetwarzania Pani/Pana danych osobowych w tych celach.</w:t>
      </w:r>
    </w:p>
    <w:p w14:paraId="34234B30" w14:textId="77777777" w:rsidR="005559E0" w:rsidRPr="007F1BCB" w:rsidRDefault="005559E0" w:rsidP="005559E0">
      <w:pPr>
        <w:widowControl w:val="0"/>
        <w:suppressAutoHyphens/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CE5A9B7" w14:textId="77777777" w:rsidR="00E63E92" w:rsidRPr="007F1BCB" w:rsidRDefault="00E63E92">
      <w:pPr>
        <w:rPr>
          <w:sz w:val="20"/>
          <w:szCs w:val="20"/>
        </w:rPr>
      </w:pPr>
    </w:p>
    <w:sectPr w:rsidR="00E63E92" w:rsidRPr="007F1BCB" w:rsidSect="00E969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D1600E6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Calibri" w:hint="default"/>
        <w:b/>
        <w:bCs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DFA0B96"/>
    <w:multiLevelType w:val="hybridMultilevel"/>
    <w:tmpl w:val="66008384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34061272"/>
    <w:multiLevelType w:val="hybridMultilevel"/>
    <w:tmpl w:val="3698D8B4"/>
    <w:lvl w:ilvl="0" w:tplc="249CF00C">
      <w:start w:val="1"/>
      <w:numFmt w:val="lowerLetter"/>
      <w:lvlText w:val="%1."/>
      <w:lvlJc w:val="left"/>
      <w:pPr>
        <w:ind w:left="1069" w:hanging="360"/>
      </w:pPr>
      <w:rPr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8B11DA3"/>
    <w:multiLevelType w:val="hybridMultilevel"/>
    <w:tmpl w:val="4EF8E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34AF5"/>
    <w:multiLevelType w:val="hybridMultilevel"/>
    <w:tmpl w:val="E9483150"/>
    <w:lvl w:ilvl="0" w:tplc="539E26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5218668">
    <w:abstractNumId w:val="0"/>
  </w:num>
  <w:num w:numId="2" w16cid:durableId="746264244">
    <w:abstractNumId w:val="3"/>
  </w:num>
  <w:num w:numId="3" w16cid:durableId="965239196">
    <w:abstractNumId w:val="2"/>
  </w:num>
  <w:num w:numId="4" w16cid:durableId="2020692755">
    <w:abstractNumId w:val="1"/>
  </w:num>
  <w:num w:numId="5" w16cid:durableId="770324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9F"/>
    <w:rsid w:val="000001F4"/>
    <w:rsid w:val="00135FE7"/>
    <w:rsid w:val="001C18DB"/>
    <w:rsid w:val="002612F0"/>
    <w:rsid w:val="00437E63"/>
    <w:rsid w:val="004870BE"/>
    <w:rsid w:val="005559E0"/>
    <w:rsid w:val="006F2C8E"/>
    <w:rsid w:val="0070293B"/>
    <w:rsid w:val="007F1BCB"/>
    <w:rsid w:val="00872352"/>
    <w:rsid w:val="00AC569F"/>
    <w:rsid w:val="00DA29EC"/>
    <w:rsid w:val="00E63E92"/>
    <w:rsid w:val="00F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22EB"/>
  <w15:chartTrackingRefBased/>
  <w15:docId w15:val="{C8E3BA53-5F9A-4CC0-8197-ECCC31B0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F1B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911</Words>
  <Characters>5466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Krzysztof Nizielski</cp:lastModifiedBy>
  <cp:revision>3</cp:revision>
  <dcterms:created xsi:type="dcterms:W3CDTF">2023-06-29T08:52:00Z</dcterms:created>
  <dcterms:modified xsi:type="dcterms:W3CDTF">2023-06-29T08:53:00Z</dcterms:modified>
</cp:coreProperties>
</file>